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20" w:rsidRDefault="00770F20" w:rsidP="00770F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fr-FR"/>
        </w:rPr>
      </w:pPr>
    </w:p>
    <w:p w:rsidR="00D2462E" w:rsidRDefault="00EC453B" w:rsidP="00D2462E">
      <w:pPr>
        <w:pStyle w:val="NormalWeb"/>
        <w:shd w:val="clear" w:color="auto" w:fill="FFFFFF"/>
        <w:spacing w:before="0" w:beforeAutospacing="0"/>
        <w:rPr>
          <w:rFonts w:ascii="apercu-regular" w:hAnsi="apercu-regular"/>
          <w:color w:val="000000"/>
          <w:sz w:val="45"/>
          <w:szCs w:val="45"/>
        </w:rPr>
      </w:pPr>
      <w:r>
        <w:rPr>
          <w:rFonts w:ascii="apercu-regular" w:hAnsi="apercu-regular"/>
          <w:color w:val="000000"/>
          <w:sz w:val="45"/>
          <w:szCs w:val="45"/>
        </w:rPr>
        <w:t xml:space="preserve"> </w:t>
      </w:r>
      <w:r w:rsidR="00D2462E">
        <w:rPr>
          <w:rFonts w:ascii="apercu-regular" w:hAnsi="apercu-regular"/>
          <w:color w:val="000000"/>
          <w:sz w:val="45"/>
          <w:szCs w:val="45"/>
        </w:rPr>
        <w:t>Delphine GATINOIS</w:t>
      </w:r>
    </w:p>
    <w:p w:rsidR="00D2462E" w:rsidRDefault="00D2462E" w:rsidP="00D2462E">
      <w:pPr>
        <w:pStyle w:val="NormalWeb"/>
        <w:shd w:val="clear" w:color="auto" w:fill="FFFFFF"/>
        <w:spacing w:before="0" w:beforeAutospacing="0"/>
        <w:rPr>
          <w:rFonts w:ascii="apercu-regular" w:hAnsi="apercu-regular"/>
          <w:color w:val="000000"/>
          <w:sz w:val="45"/>
          <w:szCs w:val="45"/>
        </w:rPr>
      </w:pPr>
    </w:p>
    <w:p w:rsidR="00EC453B" w:rsidRDefault="00D2462E" w:rsidP="00EC453B">
      <w:pPr>
        <w:pStyle w:val="NormalWeb"/>
        <w:shd w:val="clear" w:color="auto" w:fill="F2F2F2"/>
        <w:spacing w:before="0" w:beforeAutospacing="0"/>
        <w:rPr>
          <w:rFonts w:asciiTheme="minorHAnsi" w:hAnsiTheme="minorHAnsi" w:cs="Arial"/>
          <w:color w:val="000000"/>
        </w:rPr>
      </w:pPr>
      <w:r w:rsidRPr="00EC453B">
        <w:rPr>
          <w:rFonts w:asciiTheme="minorHAnsi" w:hAnsiTheme="minorHAnsi" w:cs="Arial"/>
          <w:color w:val="000000"/>
        </w:rPr>
        <w:t xml:space="preserve">Delphine Gatinois est née le 25 juillet 1985 à Reims. </w:t>
      </w:r>
    </w:p>
    <w:p w:rsidR="00EC453B" w:rsidRPr="00EC453B" w:rsidRDefault="00EC453B" w:rsidP="00EC453B">
      <w:pPr>
        <w:pStyle w:val="NormalWeb"/>
        <w:shd w:val="clear" w:color="auto" w:fill="F2F2F2"/>
        <w:spacing w:before="0" w:beforeAutospacing="0"/>
        <w:rPr>
          <w:rFonts w:asciiTheme="minorHAnsi" w:hAnsiTheme="minorHAnsi" w:cs="Arial"/>
          <w:color w:val="000000"/>
        </w:rPr>
      </w:pPr>
      <w:r w:rsidRPr="00EC453B">
        <w:rPr>
          <w:rFonts w:asciiTheme="minorHAnsi" w:hAnsiTheme="minorHAnsi"/>
          <w:color w:val="000000"/>
        </w:rPr>
        <w:t>Diplômée de l’École de l’image d’Epinal en 2008, Delphine Gatinois a ensuite suivi une formation à l’École Supérieure d’Art de Metz</w:t>
      </w:r>
      <w:r>
        <w:rPr>
          <w:rFonts w:asciiTheme="minorHAnsi" w:hAnsiTheme="minorHAnsi"/>
          <w:color w:val="000000"/>
        </w:rPr>
        <w:t xml:space="preserve"> Métropole</w:t>
      </w:r>
      <w:r w:rsidRPr="00EC453B">
        <w:rPr>
          <w:rFonts w:asciiTheme="minorHAnsi" w:hAnsiTheme="minorHAnsi"/>
          <w:color w:val="000000"/>
        </w:rPr>
        <w:t xml:space="preserve"> </w:t>
      </w:r>
      <w:r w:rsidRPr="00EC453B">
        <w:rPr>
          <w:rFonts w:asciiTheme="minorHAnsi" w:hAnsiTheme="minorHAnsi" w:cs="Arial"/>
          <w:color w:val="000000"/>
        </w:rPr>
        <w:t>en 2010 où elle amo</w:t>
      </w:r>
      <w:r>
        <w:rPr>
          <w:rFonts w:asciiTheme="minorHAnsi" w:hAnsiTheme="minorHAnsi" w:cs="Arial"/>
          <w:color w:val="000000"/>
        </w:rPr>
        <w:t xml:space="preserve">rce une réflexion sur les liens </w:t>
      </w:r>
      <w:r w:rsidRPr="00EC453B">
        <w:rPr>
          <w:rFonts w:asciiTheme="minorHAnsi" w:hAnsiTheme="minorHAnsi" w:cs="Arial"/>
          <w:color w:val="000000"/>
        </w:rPr>
        <w:t>entre l’écr</w:t>
      </w:r>
      <w:r>
        <w:rPr>
          <w:rFonts w:asciiTheme="minorHAnsi" w:hAnsiTheme="minorHAnsi" w:cs="Arial"/>
          <w:color w:val="000000"/>
        </w:rPr>
        <w:t>iture et l’image photographique</w:t>
      </w:r>
    </w:p>
    <w:p w:rsidR="00EC453B" w:rsidRPr="00EC453B" w:rsidRDefault="00EC453B" w:rsidP="00EC453B">
      <w:pPr>
        <w:pStyle w:val="NormalWeb"/>
        <w:shd w:val="clear" w:color="auto" w:fill="F2F2F2"/>
        <w:spacing w:before="0" w:before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Elle poursuit une</w:t>
      </w:r>
      <w:r w:rsidRPr="00EC453B">
        <w:rPr>
          <w:rFonts w:asciiTheme="minorHAnsi" w:hAnsiTheme="minorHAnsi"/>
          <w:color w:val="000000"/>
        </w:rPr>
        <w:t xml:space="preserve"> formation de plasticiens intervenants (CFPI) à l’ESADS de Strasbourg.</w:t>
      </w:r>
    </w:p>
    <w:p w:rsidR="00EC453B" w:rsidRPr="00EC453B" w:rsidRDefault="00EC453B" w:rsidP="00EC453B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</w:rPr>
      </w:pPr>
      <w:r w:rsidRPr="00EC453B">
        <w:rPr>
          <w:rFonts w:asciiTheme="minorHAnsi" w:hAnsiTheme="minorHAnsi"/>
          <w:color w:val="000000"/>
        </w:rPr>
        <w:t>Elle a bénéficié du soutien individuel octroyé par le CEAAC pour un projet d’exposition au Mali qu’elle a pu concrétiser en 2012.</w:t>
      </w:r>
    </w:p>
    <w:p w:rsidR="00D2462E" w:rsidRPr="00EC453B" w:rsidRDefault="00EA6A53" w:rsidP="00D2462E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</w:rPr>
      </w:pPr>
      <w:r w:rsidRPr="00EC453B">
        <w:rPr>
          <w:rFonts w:asciiTheme="minorHAnsi" w:hAnsiTheme="minorHAnsi" w:cs="Arial"/>
          <w:color w:val="424143"/>
          <w:shd w:val="clear" w:color="auto" w:fill="FFFFFF"/>
        </w:rPr>
        <w:t xml:space="preserve">Dans </w:t>
      </w:r>
      <w:r w:rsidRPr="00EC453B">
        <w:rPr>
          <w:rFonts w:asciiTheme="minorHAnsi" w:hAnsiTheme="minorHAnsi" w:cs="Arial"/>
          <w:b/>
          <w:color w:val="424143"/>
          <w:shd w:val="clear" w:color="auto" w:fill="FFFFFF"/>
        </w:rPr>
        <w:t>"Proies"</w:t>
      </w:r>
      <w:r w:rsidRPr="00EC453B">
        <w:rPr>
          <w:rFonts w:asciiTheme="minorHAnsi" w:hAnsiTheme="minorHAnsi" w:cs="Arial"/>
          <w:color w:val="424143"/>
          <w:shd w:val="clear" w:color="auto" w:fill="FFFFFF"/>
        </w:rPr>
        <w:t xml:space="preserve"> et "</w:t>
      </w:r>
      <w:r w:rsidRPr="00EC453B">
        <w:rPr>
          <w:rFonts w:asciiTheme="minorHAnsi" w:hAnsiTheme="minorHAnsi" w:cs="Arial"/>
          <w:b/>
          <w:color w:val="424143"/>
          <w:shd w:val="clear" w:color="auto" w:fill="FFFFFF"/>
        </w:rPr>
        <w:t>Les Génies</w:t>
      </w:r>
      <w:r w:rsidRPr="00EC453B">
        <w:rPr>
          <w:rFonts w:asciiTheme="minorHAnsi" w:hAnsiTheme="minorHAnsi" w:cs="Arial"/>
          <w:color w:val="424143"/>
          <w:shd w:val="clear" w:color="auto" w:fill="FFFFFF"/>
        </w:rPr>
        <w:t>", deux projets photographiques, elle s’intéresse, toujours sur le continent africain, aux liens entre l’homme et la nature dans un rapport de cultes et de croyances.</w:t>
      </w:r>
    </w:p>
    <w:p w:rsidR="00EC453B" w:rsidRDefault="00EC453B" w:rsidP="00EC45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hd w:val="clear" w:color="auto" w:fill="F2F2F2"/>
        </w:rPr>
      </w:pPr>
      <w:r w:rsidRPr="00EC453B">
        <w:rPr>
          <w:rFonts w:asciiTheme="minorHAnsi" w:hAnsiTheme="minorHAnsi" w:cs="Arial"/>
          <w:color w:val="000000"/>
          <w:shd w:val="clear" w:color="auto" w:fill="F2F2F2"/>
        </w:rPr>
        <w:t>E</w:t>
      </w:r>
      <w:r w:rsidR="00D2462E" w:rsidRPr="00EC453B">
        <w:rPr>
          <w:rFonts w:asciiTheme="minorHAnsi" w:hAnsiTheme="minorHAnsi" w:cs="Arial"/>
          <w:color w:val="000000"/>
          <w:shd w:val="clear" w:color="auto" w:fill="F2F2F2"/>
        </w:rPr>
        <w:t>lle croise fiction et réel et développe en parallèle écriture et photographie.</w:t>
      </w:r>
      <w:r w:rsidR="00D2462E" w:rsidRPr="00EC453B">
        <w:rPr>
          <w:rFonts w:asciiTheme="minorHAnsi" w:hAnsiTheme="minorHAnsi" w:cs="Arial"/>
          <w:color w:val="000000"/>
        </w:rPr>
        <w:br/>
      </w:r>
      <w:r w:rsidR="00D2462E" w:rsidRPr="00EC453B">
        <w:rPr>
          <w:rFonts w:asciiTheme="minorHAnsi" w:hAnsiTheme="minorHAnsi" w:cs="Arial"/>
          <w:color w:val="000000"/>
          <w:shd w:val="clear" w:color="auto" w:fill="F2F2F2"/>
        </w:rPr>
        <w:t xml:space="preserve">Dans « Anne Gadenne », Delphine s’intéresse à une période historique et hystérique de </w:t>
      </w:r>
      <w:r w:rsidR="00D2462E" w:rsidRPr="00EC453B">
        <w:rPr>
          <w:rFonts w:asciiTheme="minorHAnsi" w:hAnsiTheme="minorHAnsi" w:cs="Arial"/>
          <w:shd w:val="clear" w:color="auto" w:fill="F2F2F2"/>
        </w:rPr>
        <w:t>répression des</w:t>
      </w:r>
      <w:r w:rsidRPr="00EC453B">
        <w:rPr>
          <w:rFonts w:asciiTheme="minorHAnsi" w:hAnsiTheme="minorHAnsi" w:cs="Arial"/>
        </w:rPr>
        <w:t xml:space="preserve"> </w:t>
      </w:r>
      <w:r w:rsidR="00D2462E" w:rsidRPr="00EC453B">
        <w:rPr>
          <w:rFonts w:asciiTheme="minorHAnsi" w:hAnsiTheme="minorHAnsi" w:cs="Arial"/>
          <w:shd w:val="clear" w:color="auto" w:fill="F2F2F2"/>
        </w:rPr>
        <w:t xml:space="preserve">pratiques magiques. Elle confronte le texte à l’image et s’interroge autant sur </w:t>
      </w:r>
      <w:r w:rsidR="00D2462E" w:rsidRPr="00EC453B">
        <w:rPr>
          <w:rFonts w:asciiTheme="minorHAnsi" w:hAnsiTheme="minorHAnsi" w:cs="Arial"/>
          <w:color w:val="000000"/>
          <w:shd w:val="clear" w:color="auto" w:fill="F2F2F2"/>
        </w:rPr>
        <w:t>leurs résonances que sur</w:t>
      </w:r>
      <w:r w:rsidRPr="00EC453B">
        <w:rPr>
          <w:rFonts w:asciiTheme="minorHAnsi" w:hAnsiTheme="minorHAnsi" w:cs="Arial"/>
          <w:color w:val="000000"/>
        </w:rPr>
        <w:t xml:space="preserve"> </w:t>
      </w:r>
      <w:r w:rsidR="00D2462E" w:rsidRPr="00EC453B">
        <w:rPr>
          <w:rFonts w:asciiTheme="minorHAnsi" w:hAnsiTheme="minorHAnsi" w:cs="Arial"/>
          <w:color w:val="000000"/>
          <w:shd w:val="clear" w:color="auto" w:fill="F2F2F2"/>
        </w:rPr>
        <w:t>leurs possibilités.</w:t>
      </w:r>
    </w:p>
    <w:p w:rsidR="00EC453B" w:rsidRPr="00EC453B" w:rsidRDefault="00D2462E" w:rsidP="00EC45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hd w:val="clear" w:color="auto" w:fill="F2F2F2"/>
        </w:rPr>
      </w:pPr>
      <w:bookmarkStart w:id="0" w:name="_GoBack"/>
      <w:bookmarkEnd w:id="0"/>
      <w:r w:rsidRPr="00EC453B">
        <w:rPr>
          <w:rFonts w:asciiTheme="minorHAnsi" w:hAnsiTheme="minorHAnsi" w:cs="Arial"/>
          <w:color w:val="000000"/>
        </w:rPr>
        <w:br/>
      </w:r>
      <w:r w:rsidRPr="00EC453B">
        <w:rPr>
          <w:rFonts w:asciiTheme="minorHAnsi" w:hAnsiTheme="minorHAnsi" w:cs="Arial"/>
          <w:color w:val="000000"/>
          <w:shd w:val="clear" w:color="auto" w:fill="F2F2F2"/>
        </w:rPr>
        <w:t>Le travail de Delphine Gatinois est jalonné par la notion de zone de passage, conduisant du réel à</w:t>
      </w:r>
      <w:r w:rsidR="00EC453B" w:rsidRPr="00EC453B">
        <w:rPr>
          <w:rFonts w:asciiTheme="minorHAnsi" w:hAnsiTheme="minorHAnsi" w:cs="Arial"/>
          <w:color w:val="000000"/>
        </w:rPr>
        <w:t xml:space="preserve"> </w:t>
      </w:r>
      <w:r w:rsidRPr="00EC453B">
        <w:rPr>
          <w:rFonts w:asciiTheme="minorHAnsi" w:hAnsiTheme="minorHAnsi" w:cs="Arial"/>
          <w:color w:val="000000"/>
          <w:shd w:val="clear" w:color="auto" w:fill="F2F2F2"/>
        </w:rPr>
        <w:t>l’imaginaire.</w:t>
      </w:r>
      <w:r w:rsidRPr="00EC453B">
        <w:rPr>
          <w:rFonts w:asciiTheme="minorHAnsi" w:hAnsiTheme="minorHAnsi" w:cs="Arial"/>
          <w:color w:val="000000"/>
        </w:rPr>
        <w:br/>
      </w:r>
      <w:r w:rsidRPr="00EC453B">
        <w:rPr>
          <w:rFonts w:asciiTheme="minorHAnsi" w:hAnsiTheme="minorHAnsi" w:cs="Arial"/>
          <w:color w:val="000000"/>
          <w:shd w:val="clear" w:color="auto" w:fill="F2F2F2"/>
        </w:rPr>
        <w:t>Cette idée de passage entretient des liens étroits avec le mythe et le principe de narration. D’autres</w:t>
      </w:r>
      <w:r w:rsidR="00EC453B" w:rsidRPr="00EC453B">
        <w:rPr>
          <w:rFonts w:asciiTheme="minorHAnsi" w:hAnsiTheme="minorHAnsi" w:cs="Arial"/>
          <w:color w:val="000000"/>
        </w:rPr>
        <w:t xml:space="preserve"> </w:t>
      </w:r>
      <w:r w:rsidRPr="00EC453B">
        <w:rPr>
          <w:rFonts w:asciiTheme="minorHAnsi" w:hAnsiTheme="minorHAnsi" w:cs="Arial"/>
          <w:color w:val="000000"/>
          <w:shd w:val="clear" w:color="auto" w:fill="F2F2F2"/>
        </w:rPr>
        <w:t>thématiques y sont associées comme la métamorphose dans les contextes de l’étrange et du merveilleux.</w:t>
      </w:r>
      <w:r w:rsidRPr="00EC453B">
        <w:rPr>
          <w:rFonts w:asciiTheme="minorHAnsi" w:hAnsiTheme="minorHAnsi" w:cs="Arial"/>
          <w:color w:val="000000"/>
        </w:rPr>
        <w:br/>
      </w:r>
    </w:p>
    <w:p w:rsidR="00D2462E" w:rsidRPr="00EC453B" w:rsidRDefault="00D2462E" w:rsidP="00EC45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EC453B">
        <w:rPr>
          <w:rFonts w:asciiTheme="minorHAnsi" w:hAnsiTheme="minorHAnsi" w:cs="Arial"/>
          <w:color w:val="000000"/>
          <w:shd w:val="clear" w:color="auto" w:fill="F2F2F2"/>
        </w:rPr>
        <w:t>Elle aime pousser ses personnages dans une</w:t>
      </w:r>
      <w:r w:rsidR="00EC453B" w:rsidRPr="00EC453B">
        <w:rPr>
          <w:rFonts w:asciiTheme="minorHAnsi" w:hAnsiTheme="minorHAnsi" w:cs="Arial"/>
          <w:color w:val="000000"/>
          <w:shd w:val="clear" w:color="auto" w:fill="F2F2F2"/>
        </w:rPr>
        <w:t xml:space="preserve"> forme progressive de folie, de </w:t>
      </w:r>
      <w:r w:rsidRPr="00EC453B">
        <w:rPr>
          <w:rFonts w:asciiTheme="minorHAnsi" w:hAnsiTheme="minorHAnsi" w:cs="Arial"/>
          <w:color w:val="000000"/>
          <w:shd w:val="clear" w:color="auto" w:fill="F2F2F2"/>
        </w:rPr>
        <w:t>dépassement de soi.</w:t>
      </w:r>
      <w:r w:rsidRPr="00EC453B">
        <w:rPr>
          <w:rFonts w:asciiTheme="minorHAnsi" w:hAnsiTheme="minorHAnsi"/>
          <w:color w:val="000000"/>
        </w:rPr>
        <w:t> </w:t>
      </w:r>
    </w:p>
    <w:p w:rsidR="00D2462E" w:rsidRDefault="00D2462E" w:rsidP="00D2462E">
      <w:pPr>
        <w:pStyle w:val="NormalWeb"/>
        <w:shd w:val="clear" w:color="auto" w:fill="FFFFFF"/>
        <w:spacing w:before="0" w:beforeAutospacing="0"/>
        <w:rPr>
          <w:rFonts w:ascii="apercu-regular" w:hAnsi="apercu-regular"/>
          <w:color w:val="000000"/>
          <w:sz w:val="45"/>
          <w:szCs w:val="45"/>
        </w:rPr>
      </w:pPr>
    </w:p>
    <w:p w:rsidR="00D2462E" w:rsidRDefault="00D2462E" w:rsidP="00D2462E">
      <w:pPr>
        <w:pStyle w:val="NormalWeb"/>
        <w:shd w:val="clear" w:color="auto" w:fill="FFFFFF"/>
        <w:spacing w:before="0" w:beforeAutospacing="0"/>
        <w:rPr>
          <w:rFonts w:ascii="apercu-regular" w:hAnsi="apercu-regular"/>
          <w:color w:val="000000"/>
          <w:sz w:val="45"/>
          <w:szCs w:val="45"/>
        </w:rPr>
      </w:pPr>
    </w:p>
    <w:p w:rsidR="00D93EB3" w:rsidRDefault="00D93EB3"/>
    <w:sectPr w:rsidR="00D9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rcu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2E"/>
    <w:rsid w:val="00770F20"/>
    <w:rsid w:val="009B2522"/>
    <w:rsid w:val="00D2462E"/>
    <w:rsid w:val="00D93EB3"/>
    <w:rsid w:val="00EA6A53"/>
    <w:rsid w:val="00E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B12AB-5011-4BF2-890F-1CC0AA0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DCDEE3"/>
                <w:bottom w:val="none" w:sz="0" w:space="0" w:color="auto"/>
                <w:right w:val="none" w:sz="0" w:space="0" w:color="auto"/>
              </w:divBdr>
              <w:divsChild>
                <w:div w:id="1569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2019-12-11T16:18:00Z</dcterms:created>
  <dcterms:modified xsi:type="dcterms:W3CDTF">2019-12-11T16:24:00Z</dcterms:modified>
</cp:coreProperties>
</file>